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3FC2" w14:textId="77777777" w:rsidR="003D3EEB" w:rsidRPr="006D282D" w:rsidRDefault="006F2D59" w:rsidP="001503A4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i/>
          <w:iCs/>
          <w:sz w:val="44"/>
          <w:szCs w:val="44"/>
        </w:rPr>
      </w:pPr>
      <w:r w:rsidRPr="006D282D"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3D800F8C" wp14:editId="74E14167">
            <wp:simplePos x="0" y="0"/>
            <wp:positionH relativeFrom="column">
              <wp:posOffset>114300</wp:posOffset>
            </wp:positionH>
            <wp:positionV relativeFrom="paragraph">
              <wp:posOffset>232687</wp:posOffset>
            </wp:positionV>
            <wp:extent cx="838200" cy="67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cclogo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754BB6" w:rsidRPr="006D282D">
        <w:rPr>
          <w:b/>
          <w:bCs/>
          <w:i/>
          <w:iCs/>
          <w:sz w:val="44"/>
          <w:szCs w:val="44"/>
        </w:rPr>
        <w:t>Nueta</w:t>
      </w:r>
      <w:proofErr w:type="spellEnd"/>
      <w:r w:rsidR="00754BB6" w:rsidRPr="006D282D">
        <w:rPr>
          <w:b/>
          <w:bCs/>
          <w:i/>
          <w:iCs/>
          <w:sz w:val="44"/>
          <w:szCs w:val="44"/>
        </w:rPr>
        <w:t xml:space="preserve"> Hidatsa </w:t>
      </w:r>
      <w:proofErr w:type="spellStart"/>
      <w:r w:rsidR="00754BB6" w:rsidRPr="006D282D">
        <w:rPr>
          <w:b/>
          <w:bCs/>
          <w:i/>
          <w:iCs/>
          <w:sz w:val="44"/>
          <w:szCs w:val="44"/>
        </w:rPr>
        <w:t>Sahnish</w:t>
      </w:r>
      <w:proofErr w:type="spellEnd"/>
      <w:r w:rsidR="003D3EEB" w:rsidRPr="006D282D">
        <w:rPr>
          <w:b/>
          <w:bCs/>
          <w:i/>
          <w:iCs/>
          <w:sz w:val="44"/>
          <w:szCs w:val="44"/>
        </w:rPr>
        <w:t xml:space="preserve"> College</w:t>
      </w:r>
    </w:p>
    <w:p w14:paraId="55599C97" w14:textId="77777777" w:rsidR="00641FF4" w:rsidRPr="006D282D" w:rsidRDefault="00641FF4" w:rsidP="00F16C9A">
      <w:pPr>
        <w:pStyle w:val="Header"/>
        <w:tabs>
          <w:tab w:val="clear" w:pos="8640"/>
          <w:tab w:val="right" w:pos="9360"/>
        </w:tabs>
        <w:jc w:val="right"/>
        <w:rPr>
          <w:i/>
          <w:iCs/>
          <w:sz w:val="16"/>
          <w:szCs w:val="16"/>
        </w:rPr>
      </w:pPr>
    </w:p>
    <w:p w14:paraId="69D91FA6" w14:textId="77777777" w:rsidR="003D3EEB" w:rsidRPr="006D282D" w:rsidRDefault="004E3A09" w:rsidP="00F16C9A">
      <w:pPr>
        <w:pStyle w:val="Header"/>
        <w:tabs>
          <w:tab w:val="clear" w:pos="8640"/>
          <w:tab w:val="right" w:pos="9360"/>
        </w:tabs>
        <w:jc w:val="right"/>
        <w:rPr>
          <w:i/>
          <w:iCs/>
          <w:sz w:val="16"/>
          <w:szCs w:val="16"/>
        </w:rPr>
      </w:pPr>
      <w:r w:rsidRPr="006D282D">
        <w:rPr>
          <w:i/>
          <w:iCs/>
          <w:sz w:val="16"/>
          <w:szCs w:val="16"/>
        </w:rPr>
        <w:t>Office of the President</w:t>
      </w:r>
    </w:p>
    <w:p w14:paraId="49A0187E" w14:textId="77777777" w:rsidR="00F16C9A" w:rsidRPr="006D282D" w:rsidRDefault="003D3EEB" w:rsidP="00F16C9A">
      <w:pPr>
        <w:pStyle w:val="PlainText"/>
        <w:jc w:val="right"/>
        <w:rPr>
          <w:rFonts w:ascii="Times New Roman" w:eastAsia="MS Mincho" w:hAnsi="Times New Roman" w:cs="Times New Roman"/>
          <w:i/>
          <w:iCs/>
          <w:sz w:val="16"/>
          <w:szCs w:val="16"/>
        </w:rPr>
      </w:pP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>P. O. Box 490</w:t>
      </w:r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 / 220 8</w:t>
      </w:r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  <w:vertAlign w:val="superscript"/>
        </w:rPr>
        <w:t>th</w:t>
      </w:r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 Ave., N</w:t>
      </w:r>
    </w:p>
    <w:p w14:paraId="1DD876E9" w14:textId="77777777" w:rsidR="003D3EEB" w:rsidRPr="006D282D" w:rsidRDefault="003D3EEB">
      <w:pPr>
        <w:pStyle w:val="PlainText"/>
        <w:jc w:val="right"/>
        <w:rPr>
          <w:rFonts w:ascii="Times New Roman" w:eastAsia="MS Mincho" w:hAnsi="Times New Roman" w:cs="Times New Roman"/>
          <w:i/>
          <w:iCs/>
          <w:sz w:val="16"/>
          <w:szCs w:val="16"/>
        </w:rPr>
      </w:pP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New Town, ND </w:t>
      </w:r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 </w:t>
      </w: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 58763</w:t>
      </w:r>
    </w:p>
    <w:p w14:paraId="14569A05" w14:textId="77777777" w:rsidR="003D3EEB" w:rsidRPr="006D282D" w:rsidRDefault="003D3EEB">
      <w:pPr>
        <w:pStyle w:val="PlainText"/>
        <w:jc w:val="right"/>
        <w:rPr>
          <w:rFonts w:ascii="Times New Roman" w:eastAsia="MS Mincho" w:hAnsi="Times New Roman" w:cs="Times New Roman"/>
          <w:i/>
          <w:iCs/>
          <w:sz w:val="16"/>
          <w:szCs w:val="16"/>
        </w:rPr>
      </w:pP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>(701) 627-4738</w:t>
      </w:r>
    </w:p>
    <w:p w14:paraId="595F6F55" w14:textId="77777777" w:rsidR="003D3EEB" w:rsidRPr="006D282D" w:rsidRDefault="003D3EEB">
      <w:pPr>
        <w:pStyle w:val="PlainText"/>
        <w:jc w:val="right"/>
        <w:rPr>
          <w:rFonts w:ascii="Times New Roman" w:eastAsia="MS Mincho" w:hAnsi="Times New Roman" w:cs="Times New Roman"/>
          <w:sz w:val="16"/>
          <w:szCs w:val="16"/>
        </w:rPr>
      </w:pP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>Fax</w:t>
      </w:r>
      <w:proofErr w:type="gramStart"/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: </w:t>
      </w:r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 xml:space="preserve"> (</w:t>
      </w:r>
      <w:proofErr w:type="gramEnd"/>
      <w:r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>701) 627-</w:t>
      </w:r>
      <w:r w:rsidR="00F16C9A" w:rsidRPr="006D282D">
        <w:rPr>
          <w:rFonts w:ascii="Times New Roman" w:eastAsia="MS Mincho" w:hAnsi="Times New Roman" w:cs="Times New Roman"/>
          <w:i/>
          <w:iCs/>
          <w:sz w:val="16"/>
          <w:szCs w:val="16"/>
        </w:rPr>
        <w:t>3609</w:t>
      </w:r>
    </w:p>
    <w:p w14:paraId="3D3EEE97" w14:textId="77777777" w:rsidR="00036F13" w:rsidRPr="006D282D" w:rsidRDefault="003E657E" w:rsidP="003E657E">
      <w:pPr>
        <w:tabs>
          <w:tab w:val="left" w:pos="9360"/>
        </w:tabs>
        <w:rPr>
          <w:color w:val="0070C0"/>
          <w:szCs w:val="20"/>
          <w:u w:val="double"/>
        </w:rPr>
      </w:pPr>
      <w:r w:rsidRPr="006D282D">
        <w:rPr>
          <w:color w:val="0070C0"/>
          <w:szCs w:val="20"/>
          <w:u w:val="double"/>
        </w:rPr>
        <w:tab/>
      </w:r>
    </w:p>
    <w:p w14:paraId="3253E11C" w14:textId="77777777" w:rsidR="00A55C23" w:rsidRPr="006D282D" w:rsidRDefault="00A55C23"/>
    <w:p w14:paraId="576F0F05" w14:textId="3136EC59" w:rsidR="00ED2769" w:rsidRPr="003A5A74" w:rsidRDefault="00ED2769" w:rsidP="00ED2769">
      <w:pPr>
        <w:pStyle w:val="Heading1"/>
        <w:rPr>
          <w:sz w:val="28"/>
          <w:szCs w:val="28"/>
        </w:rPr>
      </w:pPr>
      <w:r w:rsidRPr="003A5A74">
        <w:rPr>
          <w:sz w:val="28"/>
          <w:szCs w:val="28"/>
        </w:rPr>
        <w:t>Request for Proposal</w:t>
      </w:r>
      <w:r w:rsidR="003A5A74" w:rsidRPr="003A5A74">
        <w:rPr>
          <w:sz w:val="28"/>
          <w:szCs w:val="28"/>
          <w:u w:color="000000"/>
        </w:rPr>
        <w:t>-</w:t>
      </w:r>
      <w:r w:rsidR="00BC6A4D">
        <w:rPr>
          <w:sz w:val="28"/>
          <w:szCs w:val="28"/>
          <w:u w:color="000000"/>
        </w:rPr>
        <w:t xml:space="preserve">Cafeteria Food Service </w:t>
      </w:r>
      <w:r w:rsidR="003A5A74" w:rsidRPr="003A5A74">
        <w:rPr>
          <w:sz w:val="28"/>
          <w:szCs w:val="28"/>
          <w:u w:color="000000"/>
        </w:rPr>
        <w:t xml:space="preserve"> </w:t>
      </w:r>
      <w:r w:rsidRPr="003A5A74">
        <w:rPr>
          <w:sz w:val="28"/>
          <w:szCs w:val="28"/>
          <w:u w:color="000000"/>
        </w:rPr>
        <w:t xml:space="preserve">  </w:t>
      </w:r>
    </w:p>
    <w:p w14:paraId="5AA0084F" w14:textId="77777777" w:rsidR="00ED2769" w:rsidRDefault="00ED2769" w:rsidP="00ED2769">
      <w:pPr>
        <w:spacing w:line="259" w:lineRule="auto"/>
        <w:ind w:left="17"/>
        <w:jc w:val="center"/>
      </w:pPr>
      <w:r>
        <w:t xml:space="preserve">  </w:t>
      </w:r>
    </w:p>
    <w:p w14:paraId="486BA234" w14:textId="704C6B5D" w:rsidR="00ED2769" w:rsidRDefault="00ED2769" w:rsidP="00ED2769">
      <w:pPr>
        <w:ind w:right="148"/>
      </w:pPr>
      <w:proofErr w:type="spellStart"/>
      <w:r>
        <w:t>Nueta</w:t>
      </w:r>
      <w:proofErr w:type="spellEnd"/>
      <w:r>
        <w:t xml:space="preserve"> Hidatsa </w:t>
      </w:r>
      <w:proofErr w:type="spellStart"/>
      <w:r>
        <w:t>Sahnish</w:t>
      </w:r>
      <w:proofErr w:type="spellEnd"/>
      <w:r>
        <w:t xml:space="preserve"> College (NHSC) is soliciting proposals from </w:t>
      </w:r>
      <w:r w:rsidR="003A5A74">
        <w:t xml:space="preserve">organizations or individuals to </w:t>
      </w:r>
      <w:r w:rsidR="00BC6A4D">
        <w:t>provide food service in our cafeteria</w:t>
      </w:r>
      <w:r w:rsidR="003A5A74">
        <w:t xml:space="preserve">.  </w:t>
      </w:r>
      <w:r>
        <w:t xml:space="preserve">This Request for Proposal contains background information on NHSC and specific information that must be included in </w:t>
      </w:r>
      <w:r w:rsidR="003A5A74">
        <w:t xml:space="preserve">any </w:t>
      </w:r>
      <w:r>
        <w:t xml:space="preserve">proposal submitted.  </w:t>
      </w:r>
      <w:r>
        <w:rPr>
          <w:shd w:val="clear" w:color="auto" w:fill="FFFF00"/>
        </w:rPr>
        <w:t>The proposals must be submitted by no</w:t>
      </w:r>
      <w:r>
        <w:t xml:space="preserve"> </w:t>
      </w:r>
      <w:r>
        <w:rPr>
          <w:shd w:val="clear" w:color="auto" w:fill="FFFF00"/>
        </w:rPr>
        <w:t xml:space="preserve">later than </w:t>
      </w:r>
      <w:r w:rsidR="003A5A74">
        <w:rPr>
          <w:shd w:val="clear" w:color="auto" w:fill="FFFF00"/>
        </w:rPr>
        <w:t xml:space="preserve">July 29, </w:t>
      </w:r>
      <w:r>
        <w:rPr>
          <w:shd w:val="clear" w:color="auto" w:fill="FFFF00"/>
        </w:rPr>
        <w:t>2022</w:t>
      </w:r>
      <w:r>
        <w:t xml:space="preserve">, directly to our office at the following address or via email:  </w:t>
      </w:r>
    </w:p>
    <w:p w14:paraId="643A871F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345E8F1F" w14:textId="77777777" w:rsidR="00ED2769" w:rsidRDefault="00ED2769" w:rsidP="00ED2769">
      <w:pPr>
        <w:ind w:left="744" w:right="148"/>
      </w:pPr>
      <w:proofErr w:type="spellStart"/>
      <w:r>
        <w:t>Nueta</w:t>
      </w:r>
      <w:proofErr w:type="spellEnd"/>
      <w:r>
        <w:t xml:space="preserve"> Hidatsa </w:t>
      </w:r>
      <w:proofErr w:type="spellStart"/>
      <w:r>
        <w:t>Sahnish</w:t>
      </w:r>
      <w:proofErr w:type="spellEnd"/>
      <w:r>
        <w:t xml:space="preserve"> College  </w:t>
      </w:r>
    </w:p>
    <w:p w14:paraId="2AA57074" w14:textId="77777777" w:rsidR="00ED2769" w:rsidRDefault="00ED2769" w:rsidP="00ED2769">
      <w:pPr>
        <w:ind w:left="744" w:right="148"/>
      </w:pPr>
      <w:r>
        <w:t xml:space="preserve">PO Box 490  </w:t>
      </w:r>
    </w:p>
    <w:p w14:paraId="1FE358BB" w14:textId="63D0210E" w:rsidR="003A5A74" w:rsidRDefault="00ED2769" w:rsidP="00BC6A4D">
      <w:pPr>
        <w:ind w:left="744" w:right="5374"/>
      </w:pPr>
      <w:r>
        <w:t xml:space="preserve">Attn: </w:t>
      </w:r>
      <w:r w:rsidR="00BC6A4D">
        <w:t>Dr. Jen Janecek-Hartman</w:t>
      </w:r>
    </w:p>
    <w:p w14:paraId="4291001C" w14:textId="50BFF17D" w:rsidR="00BC6A4D" w:rsidRDefault="00BC6A4D" w:rsidP="00BC6A4D">
      <w:pPr>
        <w:ind w:left="744" w:right="5374"/>
      </w:pPr>
      <w:r>
        <w:t>VP Campus Services</w:t>
      </w:r>
    </w:p>
    <w:p w14:paraId="27D7E3F7" w14:textId="2713534F" w:rsidR="00ED2769" w:rsidRDefault="00ED2769" w:rsidP="00ED2769">
      <w:pPr>
        <w:ind w:left="744" w:right="5374"/>
      </w:pPr>
      <w:r>
        <w:t xml:space="preserve">New Town, ND </w:t>
      </w:r>
      <w:proofErr w:type="gramStart"/>
      <w:r>
        <w:t xml:space="preserve">58763  </w:t>
      </w:r>
      <w:r w:rsidR="00BC6A4D">
        <w:t>jjanec</w:t>
      </w:r>
      <w:r>
        <w:t>@nhsc.edu</w:t>
      </w:r>
      <w:proofErr w:type="gramEnd"/>
      <w:r>
        <w:t xml:space="preserve">  </w:t>
      </w:r>
    </w:p>
    <w:p w14:paraId="20513BB2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676BE1A5" w14:textId="523D7A17" w:rsidR="00ED2769" w:rsidRDefault="00ED2769" w:rsidP="00ED2769">
      <w:pPr>
        <w:spacing w:after="30"/>
        <w:ind w:right="148"/>
      </w:pPr>
      <w:r>
        <w:t xml:space="preserve">NHSC is a 501(c) (3) and the Tribal College for the Mandan, Hidatsa, Arikara Nation.  It </w:t>
      </w:r>
      <w:proofErr w:type="gramStart"/>
      <w:r>
        <w:t>is</w:t>
      </w:r>
      <w:r w:rsidR="003A5A74">
        <w:t xml:space="preserve"> </w:t>
      </w:r>
      <w:r>
        <w:t>located in</w:t>
      </w:r>
      <w:proofErr w:type="gramEnd"/>
      <w:r>
        <w:t xml:space="preserve"> New Town, North Dakota</w:t>
      </w:r>
      <w:r w:rsidR="003A5A74">
        <w:t xml:space="preserve"> with satellites in White Shield, Parshall, </w:t>
      </w:r>
      <w:proofErr w:type="spellStart"/>
      <w:r w:rsidR="003A5A74">
        <w:t>Mandaree</w:t>
      </w:r>
      <w:proofErr w:type="spellEnd"/>
      <w:r w:rsidR="003A5A74">
        <w:t>, and Twin Buttes.</w:t>
      </w:r>
      <w:r>
        <w:t xml:space="preserve">  The mission of the College is</w:t>
      </w:r>
      <w:r w:rsidR="003A5A74">
        <w:t xml:space="preserve"> to be</w:t>
      </w:r>
      <w:r>
        <w:t xml:space="preserve"> “</w:t>
      </w:r>
      <w:r w:rsidR="003A5A74">
        <w:t xml:space="preserve">a unique educational community founded in culture and spirituality that nurtures holistic student success.” </w:t>
      </w:r>
      <w:r w:rsidR="00E14208">
        <w:t xml:space="preserve">This is the first time in a while that we are outsourcing the </w:t>
      </w:r>
      <w:r w:rsidR="007D504C">
        <w:t>cafeteria,</w:t>
      </w:r>
      <w:r w:rsidR="00E14208">
        <w:t xml:space="preserve"> so we are open to different types of </w:t>
      </w:r>
      <w:proofErr w:type="gramStart"/>
      <w:r w:rsidR="00E14208">
        <w:t>rental</w:t>
      </w:r>
      <w:proofErr w:type="gramEnd"/>
      <w:r w:rsidR="00E14208">
        <w:t xml:space="preserve"> and/or revenue sharing options. We have a fully equipped kitchen with stove, oven, walk in fridge and freezer etc. </w:t>
      </w:r>
    </w:p>
    <w:p w14:paraId="30BC69CF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4733EF22" w14:textId="4F90C3E3" w:rsidR="00ED2769" w:rsidRDefault="00ED2769" w:rsidP="00ED2769">
      <w:pPr>
        <w:pStyle w:val="Heading2"/>
        <w:ind w:left="-5"/>
      </w:pPr>
      <w:r>
        <w:t xml:space="preserve">Scope of </w:t>
      </w:r>
      <w:r w:rsidR="003A5A74">
        <w:t>Services Required</w:t>
      </w:r>
      <w:r>
        <w:rPr>
          <w:u w:color="000000"/>
        </w:rPr>
        <w:t xml:space="preserve">  </w:t>
      </w:r>
    </w:p>
    <w:p w14:paraId="2E69C963" w14:textId="77777777" w:rsidR="00ED2769" w:rsidRDefault="00ED2769" w:rsidP="00ED2769">
      <w:pPr>
        <w:spacing w:after="25" w:line="259" w:lineRule="auto"/>
        <w:ind w:left="14"/>
      </w:pPr>
      <w:r>
        <w:t xml:space="preserve">  </w:t>
      </w:r>
    </w:p>
    <w:p w14:paraId="1B6F49D8" w14:textId="76406792" w:rsidR="003A5A74" w:rsidRDefault="00BC6A4D" w:rsidP="00ED2769">
      <w:pPr>
        <w:numPr>
          <w:ilvl w:val="0"/>
          <w:numId w:val="5"/>
        </w:numPr>
        <w:spacing w:after="34" w:line="252" w:lineRule="auto"/>
        <w:ind w:right="148" w:hanging="360"/>
      </w:pPr>
      <w:r>
        <w:t>Provide food services for the NHSC cafeteria</w:t>
      </w:r>
      <w:r w:rsidR="003A5A74">
        <w:t>.  This includes, but is not limited to, the following:</w:t>
      </w:r>
    </w:p>
    <w:p w14:paraId="081D8C0B" w14:textId="0E48AA2E" w:rsidR="00C11E89" w:rsidRDefault="00BC6A4D" w:rsidP="00C11E89">
      <w:pPr>
        <w:spacing w:after="34" w:line="252" w:lineRule="auto"/>
        <w:ind w:left="1149" w:right="148"/>
      </w:pPr>
      <w:r>
        <w:t>-</w:t>
      </w:r>
      <w:r w:rsidR="00E14208">
        <w:t xml:space="preserve">Following the College schedule </w:t>
      </w:r>
      <w:r>
        <w:t>provide meals for breakfast, lunch, and dinner</w:t>
      </w:r>
      <w:r w:rsidR="00E14208">
        <w:t xml:space="preserve"> during the hours of 8 am to 7:00 pm Monday-Thursday and 8:00 am to 4:30 pm on Friday. Cafeteria would also be closed on all scheduled college holidays and days off.</w:t>
      </w:r>
    </w:p>
    <w:p w14:paraId="5FB2705A" w14:textId="20A73A73" w:rsidR="00ED2769" w:rsidRDefault="00BC6A4D" w:rsidP="00BC6A4D">
      <w:pPr>
        <w:spacing w:after="34" w:line="252" w:lineRule="auto"/>
        <w:ind w:left="1149" w:right="148"/>
      </w:pPr>
      <w:r>
        <w:t>-</w:t>
      </w:r>
      <w:r w:rsidR="007D504C">
        <w:t>P</w:t>
      </w:r>
      <w:r>
        <w:t>rovide meals for special events sponsored by the College</w:t>
      </w:r>
      <w:r w:rsidR="00ED2769">
        <w:t xml:space="preserve">  </w:t>
      </w:r>
    </w:p>
    <w:p w14:paraId="787A01EC" w14:textId="1B451767" w:rsidR="00ED2769" w:rsidRDefault="00ED2769" w:rsidP="003A5A74">
      <w:pPr>
        <w:spacing w:line="259" w:lineRule="auto"/>
        <w:ind w:left="14"/>
        <w:jc w:val="both"/>
      </w:pPr>
      <w:r>
        <w:rPr>
          <w:color w:val="0070C0"/>
        </w:rPr>
        <w:t xml:space="preserve"> </w:t>
      </w:r>
    </w:p>
    <w:p w14:paraId="7BA8A86D" w14:textId="77777777" w:rsidR="00ED2769" w:rsidRDefault="00ED2769" w:rsidP="00ED2769">
      <w:pPr>
        <w:pStyle w:val="Heading2"/>
        <w:ind w:left="-5"/>
      </w:pPr>
      <w:r>
        <w:t>Proposal Requirements</w:t>
      </w:r>
      <w:r>
        <w:rPr>
          <w:u w:color="000000"/>
        </w:rPr>
        <w:t xml:space="preserve">  </w:t>
      </w:r>
    </w:p>
    <w:p w14:paraId="10525ACE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42725865" w14:textId="77777777" w:rsidR="00ED2769" w:rsidRDefault="00ED2769" w:rsidP="00ED2769">
      <w:pPr>
        <w:ind w:right="148"/>
      </w:pPr>
      <w:r>
        <w:t xml:space="preserve">Please provide the following information as part of your proposal:  </w:t>
      </w:r>
    </w:p>
    <w:p w14:paraId="37B5E013" w14:textId="77777777" w:rsidR="00ED2769" w:rsidRDefault="00ED2769" w:rsidP="00ED2769">
      <w:pPr>
        <w:spacing w:after="25" w:line="259" w:lineRule="auto"/>
        <w:ind w:left="14"/>
      </w:pPr>
      <w:r>
        <w:t xml:space="preserve">  </w:t>
      </w:r>
    </w:p>
    <w:p w14:paraId="71736C33" w14:textId="07C94F93" w:rsidR="003A5A74" w:rsidRDefault="003A5A74" w:rsidP="003A5A74">
      <w:pPr>
        <w:numPr>
          <w:ilvl w:val="0"/>
          <w:numId w:val="6"/>
        </w:numPr>
        <w:spacing w:after="34" w:line="252" w:lineRule="auto"/>
        <w:ind w:right="148" w:hanging="360"/>
      </w:pPr>
      <w:r>
        <w:t xml:space="preserve">Must have </w:t>
      </w:r>
      <w:proofErr w:type="spellStart"/>
      <w:r w:rsidR="00BC6A4D">
        <w:t>Servsafe</w:t>
      </w:r>
      <w:proofErr w:type="spellEnd"/>
      <w:r w:rsidR="00BC6A4D">
        <w:t xml:space="preserve"> certificate</w:t>
      </w:r>
      <w:r>
        <w:t xml:space="preserve">  </w:t>
      </w:r>
    </w:p>
    <w:p w14:paraId="3A4CA2A7" w14:textId="626CCA9C" w:rsidR="00BC6A4D" w:rsidRDefault="003A5A74" w:rsidP="00BC6A4D">
      <w:pPr>
        <w:numPr>
          <w:ilvl w:val="0"/>
          <w:numId w:val="6"/>
        </w:numPr>
        <w:spacing w:after="35" w:line="252" w:lineRule="auto"/>
        <w:ind w:right="148" w:hanging="360"/>
      </w:pPr>
      <w:r>
        <w:lastRenderedPageBreak/>
        <w:t xml:space="preserve">A written proposal </w:t>
      </w:r>
      <w:r w:rsidR="00BC6A4D">
        <w:t>with two months of menus for each meal and sample menus for special events.</w:t>
      </w:r>
      <w:r w:rsidR="0036429F">
        <w:t xml:space="preserve"> </w:t>
      </w:r>
    </w:p>
    <w:p w14:paraId="6F28A055" w14:textId="1B81B4C0" w:rsidR="00ED2769" w:rsidRDefault="003A5A74" w:rsidP="00BC6A4D">
      <w:pPr>
        <w:numPr>
          <w:ilvl w:val="0"/>
          <w:numId w:val="6"/>
        </w:numPr>
        <w:spacing w:after="35" w:line="252" w:lineRule="auto"/>
        <w:ind w:right="148" w:hanging="360"/>
      </w:pPr>
      <w:r>
        <w:t xml:space="preserve">A resume or summary of qualifications </w:t>
      </w:r>
    </w:p>
    <w:p w14:paraId="4CD7BC55" w14:textId="663574B2" w:rsidR="00BC6A4D" w:rsidRDefault="007D504C" w:rsidP="00BC6A4D">
      <w:pPr>
        <w:numPr>
          <w:ilvl w:val="0"/>
          <w:numId w:val="6"/>
        </w:numPr>
        <w:spacing w:after="35" w:line="252" w:lineRule="auto"/>
        <w:ind w:right="148" w:hanging="360"/>
      </w:pPr>
      <w:r>
        <w:t>Proof of Insurance</w:t>
      </w:r>
    </w:p>
    <w:p w14:paraId="5CF6612D" w14:textId="77777777" w:rsidR="007D504C" w:rsidRDefault="007D504C" w:rsidP="007D504C">
      <w:pPr>
        <w:numPr>
          <w:ilvl w:val="0"/>
          <w:numId w:val="6"/>
        </w:numPr>
        <w:spacing w:after="35" w:line="252" w:lineRule="auto"/>
        <w:ind w:right="148" w:hanging="360"/>
      </w:pPr>
      <w:r>
        <w:t>TERO Registered</w:t>
      </w:r>
    </w:p>
    <w:p w14:paraId="6DC3CFED" w14:textId="367E1836" w:rsidR="00ED2769" w:rsidRDefault="007D504C" w:rsidP="007D504C">
      <w:pPr>
        <w:numPr>
          <w:ilvl w:val="0"/>
          <w:numId w:val="6"/>
        </w:numPr>
        <w:spacing w:after="35" w:line="252" w:lineRule="auto"/>
        <w:ind w:right="148" w:hanging="360"/>
      </w:pPr>
      <w:r>
        <w:t>Must include references</w:t>
      </w:r>
      <w:r w:rsidR="00ED2769">
        <w:t xml:space="preserve">  </w:t>
      </w:r>
    </w:p>
    <w:p w14:paraId="0C0CB19C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5E06608C" w14:textId="72B7614E" w:rsidR="00ED2769" w:rsidRDefault="00ED2769" w:rsidP="00ED2769">
      <w:pPr>
        <w:ind w:right="148"/>
      </w:pPr>
      <w:r>
        <w:t xml:space="preserve">Please direct any questions to </w:t>
      </w:r>
      <w:r w:rsidR="0036429F">
        <w:t>Jen Janecek-Hartman, VP Campus Services at 701-627-8028 or jjanec@nhsc.edu</w:t>
      </w:r>
      <w:r w:rsidR="003A5A74">
        <w:t xml:space="preserve">, or </w:t>
      </w:r>
      <w:r>
        <w:t xml:space="preserve">Jeremy Lewis, Comptroller, at 701-627-8033 or </w:t>
      </w:r>
      <w:r>
        <w:rPr>
          <w:color w:val="0000FF"/>
          <w:u w:val="single" w:color="0000FF"/>
        </w:rPr>
        <w:t>jlewis@nhsc.edu</w:t>
      </w:r>
      <w:r>
        <w:t xml:space="preserve">.  </w:t>
      </w:r>
    </w:p>
    <w:p w14:paraId="35B2C183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25B69296" w14:textId="77777777" w:rsidR="00ED2769" w:rsidRDefault="00ED2769" w:rsidP="00ED2769">
      <w:pPr>
        <w:spacing w:line="259" w:lineRule="auto"/>
        <w:ind w:left="14"/>
      </w:pPr>
      <w:r>
        <w:t xml:space="preserve">  </w:t>
      </w:r>
    </w:p>
    <w:p w14:paraId="56EFC93C" w14:textId="77777777" w:rsidR="005139EA" w:rsidRPr="006D282D" w:rsidRDefault="005139EA"/>
    <w:sectPr w:rsidR="005139EA" w:rsidRPr="006D282D" w:rsidSect="00152680">
      <w:headerReference w:type="default" r:id="rId8"/>
      <w:footerReference w:type="even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A8CC" w14:textId="77777777" w:rsidR="000467B6" w:rsidRDefault="000467B6">
      <w:r>
        <w:separator/>
      </w:r>
    </w:p>
  </w:endnote>
  <w:endnote w:type="continuationSeparator" w:id="0">
    <w:p w14:paraId="3D78168D" w14:textId="77777777" w:rsidR="000467B6" w:rsidRDefault="000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73A" w14:textId="77777777" w:rsidR="003F62D6" w:rsidRDefault="00F00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2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C3904" w14:textId="77777777" w:rsidR="003F62D6" w:rsidRDefault="003F6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CFEF" w14:textId="77777777" w:rsidR="00A55C23" w:rsidRPr="003E657E" w:rsidRDefault="00A55C23" w:rsidP="00A55C23">
    <w:pPr>
      <w:pStyle w:val="Footer"/>
      <w:tabs>
        <w:tab w:val="clear" w:pos="4320"/>
        <w:tab w:val="clear" w:pos="8640"/>
        <w:tab w:val="left" w:pos="9360"/>
      </w:tabs>
      <w:rPr>
        <w:iCs/>
        <w:color w:val="0070C0"/>
        <w:u w:val="double"/>
      </w:rPr>
    </w:pPr>
    <w:r>
      <w:rPr>
        <w:iCs/>
        <w:color w:val="0070C0"/>
        <w:u w:val="double"/>
      </w:rPr>
      <w:tab/>
    </w:r>
  </w:p>
  <w:p w14:paraId="4D96E4DB" w14:textId="77777777" w:rsidR="00A55C23" w:rsidRDefault="00A55C23" w:rsidP="00A55C23">
    <w:pPr>
      <w:pStyle w:val="Footer"/>
      <w:tabs>
        <w:tab w:val="clear" w:pos="4320"/>
        <w:tab w:val="clear" w:pos="8640"/>
      </w:tabs>
      <w:jc w:val="center"/>
      <w:rPr>
        <w:i/>
        <w:iCs/>
        <w:sz w:val="14"/>
      </w:rPr>
    </w:pPr>
  </w:p>
  <w:p w14:paraId="30D68804" w14:textId="77777777" w:rsidR="00A55C23" w:rsidRPr="004D6D56" w:rsidRDefault="00AB364B" w:rsidP="004D6D56">
    <w:pPr>
      <w:pStyle w:val="Foot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iCs/>
        <w:sz w:val="14"/>
      </w:rPr>
    </w:pPr>
    <w:proofErr w:type="spellStart"/>
    <w:r>
      <w:rPr>
        <w:rFonts w:asciiTheme="minorHAnsi" w:hAnsiTheme="minorHAnsi" w:cstheme="minorHAnsi"/>
        <w:i/>
        <w:iCs/>
        <w:sz w:val="14"/>
      </w:rPr>
      <w:t>Nueta</w:t>
    </w:r>
    <w:proofErr w:type="spellEnd"/>
    <w:r>
      <w:rPr>
        <w:rFonts w:asciiTheme="minorHAnsi" w:hAnsiTheme="minorHAnsi" w:cstheme="minorHAnsi"/>
        <w:i/>
        <w:iCs/>
        <w:sz w:val="14"/>
      </w:rPr>
      <w:t xml:space="preserve"> Hidatsa </w:t>
    </w:r>
    <w:proofErr w:type="spellStart"/>
    <w:r>
      <w:rPr>
        <w:rFonts w:asciiTheme="minorHAnsi" w:hAnsiTheme="minorHAnsi" w:cstheme="minorHAnsi"/>
        <w:i/>
        <w:iCs/>
        <w:sz w:val="14"/>
      </w:rPr>
      <w:t>Sahnish</w:t>
    </w:r>
    <w:proofErr w:type="spellEnd"/>
    <w:r>
      <w:rPr>
        <w:rFonts w:asciiTheme="minorHAnsi" w:hAnsiTheme="minorHAnsi" w:cstheme="minorHAnsi"/>
        <w:i/>
        <w:iCs/>
        <w:sz w:val="14"/>
      </w:rPr>
      <w:t xml:space="preserve"> College</w:t>
    </w:r>
    <w:r w:rsidR="00A55C23" w:rsidRPr="004D6D56">
      <w:rPr>
        <w:rFonts w:asciiTheme="minorHAnsi" w:hAnsiTheme="minorHAnsi" w:cstheme="minorHAnsi"/>
        <w:i/>
        <w:iCs/>
        <w:sz w:val="14"/>
      </w:rPr>
      <w:t xml:space="preserve"> will provide quality Cultural, Academic and Vocational Education and Services for the Mandan, Hidatsa and Arikara Nation.</w:t>
    </w:r>
  </w:p>
  <w:p w14:paraId="312CCEDB" w14:textId="77777777" w:rsidR="00A55C23" w:rsidRPr="00A55C23" w:rsidRDefault="00A55C23" w:rsidP="00A5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E2FB" w14:textId="77777777" w:rsidR="000467B6" w:rsidRDefault="000467B6">
      <w:r>
        <w:separator/>
      </w:r>
    </w:p>
  </w:footnote>
  <w:footnote w:type="continuationSeparator" w:id="0">
    <w:p w14:paraId="5DD9EDDA" w14:textId="77777777" w:rsidR="000467B6" w:rsidRDefault="0004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6E8" w14:textId="77777777" w:rsidR="00152680" w:rsidRPr="004D6D56" w:rsidRDefault="00152680" w:rsidP="00152680">
    <w:pPr>
      <w:pStyle w:val="Header"/>
      <w:tabs>
        <w:tab w:val="clear" w:pos="8640"/>
        <w:tab w:val="right" w:pos="9360"/>
      </w:tabs>
      <w:rPr>
        <w:rFonts w:asciiTheme="minorHAnsi" w:hAnsiTheme="minorHAnsi"/>
        <w:sz w:val="20"/>
        <w:szCs w:val="20"/>
      </w:rPr>
    </w:pPr>
    <w:r w:rsidRPr="004D6D56">
      <w:rPr>
        <w:rFonts w:asciiTheme="minorHAnsi" w:hAnsiTheme="minorHAnsi"/>
        <w:sz w:val="20"/>
        <w:szCs w:val="20"/>
      </w:rPr>
      <w:t>Page 2 of 2</w:t>
    </w:r>
  </w:p>
  <w:p w14:paraId="1E1B2BE7" w14:textId="77777777" w:rsidR="004D6D56" w:rsidRDefault="004D6D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92B"/>
    <w:multiLevelType w:val="hybridMultilevel"/>
    <w:tmpl w:val="D27690FE"/>
    <w:lvl w:ilvl="0" w:tplc="1D8A8B62">
      <w:start w:val="701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72FFF"/>
    <w:multiLevelType w:val="hybridMultilevel"/>
    <w:tmpl w:val="24C88E9A"/>
    <w:lvl w:ilvl="0" w:tplc="240E7F9A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09FF0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88350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0A218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C1358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06662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054AA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E85F0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C9728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818EE"/>
    <w:multiLevelType w:val="hybridMultilevel"/>
    <w:tmpl w:val="464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1BF7"/>
    <w:multiLevelType w:val="hybridMultilevel"/>
    <w:tmpl w:val="36781D82"/>
    <w:lvl w:ilvl="0" w:tplc="483476A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A27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2F7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245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468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8FB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9E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F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A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572BA7"/>
    <w:multiLevelType w:val="hybridMultilevel"/>
    <w:tmpl w:val="CB369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122090"/>
    <w:multiLevelType w:val="hybridMultilevel"/>
    <w:tmpl w:val="2F5E89AC"/>
    <w:lvl w:ilvl="0" w:tplc="183054B6">
      <w:start w:val="701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9513810">
    <w:abstractNumId w:val="4"/>
  </w:num>
  <w:num w:numId="2" w16cid:durableId="355884796">
    <w:abstractNumId w:val="2"/>
  </w:num>
  <w:num w:numId="3" w16cid:durableId="550729436">
    <w:abstractNumId w:val="0"/>
  </w:num>
  <w:num w:numId="4" w16cid:durableId="1258636247">
    <w:abstractNumId w:val="5"/>
  </w:num>
  <w:num w:numId="5" w16cid:durableId="1506164983">
    <w:abstractNumId w:val="1"/>
  </w:num>
  <w:num w:numId="6" w16cid:durableId="12793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0F"/>
    <w:rsid w:val="00002F1D"/>
    <w:rsid w:val="00025BD5"/>
    <w:rsid w:val="00036F13"/>
    <w:rsid w:val="000467B6"/>
    <w:rsid w:val="00051DF6"/>
    <w:rsid w:val="00071160"/>
    <w:rsid w:val="000A59B4"/>
    <w:rsid w:val="000F572C"/>
    <w:rsid w:val="0011502F"/>
    <w:rsid w:val="001346E3"/>
    <w:rsid w:val="0014796E"/>
    <w:rsid w:val="001503A4"/>
    <w:rsid w:val="00152680"/>
    <w:rsid w:val="00153CAE"/>
    <w:rsid w:val="00192AF1"/>
    <w:rsid w:val="001B0500"/>
    <w:rsid w:val="001D2494"/>
    <w:rsid w:val="001D63A7"/>
    <w:rsid w:val="001E6337"/>
    <w:rsid w:val="00203D89"/>
    <w:rsid w:val="00207EBA"/>
    <w:rsid w:val="00221CAC"/>
    <w:rsid w:val="00295A32"/>
    <w:rsid w:val="00296748"/>
    <w:rsid w:val="002C0B85"/>
    <w:rsid w:val="002E22E7"/>
    <w:rsid w:val="002F50D3"/>
    <w:rsid w:val="0031053A"/>
    <w:rsid w:val="00317FC4"/>
    <w:rsid w:val="00322785"/>
    <w:rsid w:val="003333C6"/>
    <w:rsid w:val="0036429F"/>
    <w:rsid w:val="00384049"/>
    <w:rsid w:val="00384BE8"/>
    <w:rsid w:val="00391B5C"/>
    <w:rsid w:val="003A3FC5"/>
    <w:rsid w:val="003A5867"/>
    <w:rsid w:val="003A5A74"/>
    <w:rsid w:val="003B34A4"/>
    <w:rsid w:val="003D3EEB"/>
    <w:rsid w:val="003E657E"/>
    <w:rsid w:val="003F130B"/>
    <w:rsid w:val="003F1A2A"/>
    <w:rsid w:val="003F37EE"/>
    <w:rsid w:val="003F62D6"/>
    <w:rsid w:val="00402846"/>
    <w:rsid w:val="00432C96"/>
    <w:rsid w:val="0043552E"/>
    <w:rsid w:val="00441248"/>
    <w:rsid w:val="0044594A"/>
    <w:rsid w:val="00475E15"/>
    <w:rsid w:val="00493FC8"/>
    <w:rsid w:val="00496ABC"/>
    <w:rsid w:val="004B6858"/>
    <w:rsid w:val="004D6D56"/>
    <w:rsid w:val="004E3A09"/>
    <w:rsid w:val="004E4F58"/>
    <w:rsid w:val="004E4F98"/>
    <w:rsid w:val="004F5736"/>
    <w:rsid w:val="00506577"/>
    <w:rsid w:val="005139EA"/>
    <w:rsid w:val="00535A1D"/>
    <w:rsid w:val="005373E0"/>
    <w:rsid w:val="005520F7"/>
    <w:rsid w:val="00580402"/>
    <w:rsid w:val="00590EF2"/>
    <w:rsid w:val="005C35A0"/>
    <w:rsid w:val="005C5B28"/>
    <w:rsid w:val="006004F8"/>
    <w:rsid w:val="00600995"/>
    <w:rsid w:val="00617861"/>
    <w:rsid w:val="0063244F"/>
    <w:rsid w:val="00635DC4"/>
    <w:rsid w:val="00641FF4"/>
    <w:rsid w:val="00673EDA"/>
    <w:rsid w:val="00673FE3"/>
    <w:rsid w:val="00696A82"/>
    <w:rsid w:val="006B1AFB"/>
    <w:rsid w:val="006B2B9A"/>
    <w:rsid w:val="006D282D"/>
    <w:rsid w:val="006F0686"/>
    <w:rsid w:val="006F13E8"/>
    <w:rsid w:val="006F2D59"/>
    <w:rsid w:val="00745C08"/>
    <w:rsid w:val="00754BB6"/>
    <w:rsid w:val="0077185E"/>
    <w:rsid w:val="007731F2"/>
    <w:rsid w:val="007759B4"/>
    <w:rsid w:val="00780565"/>
    <w:rsid w:val="0079066A"/>
    <w:rsid w:val="00795066"/>
    <w:rsid w:val="00797AE3"/>
    <w:rsid w:val="007B473E"/>
    <w:rsid w:val="007C0D23"/>
    <w:rsid w:val="007D504C"/>
    <w:rsid w:val="007D6E9E"/>
    <w:rsid w:val="007D7C34"/>
    <w:rsid w:val="008345D7"/>
    <w:rsid w:val="00846C7F"/>
    <w:rsid w:val="00851E9A"/>
    <w:rsid w:val="00854267"/>
    <w:rsid w:val="008761A6"/>
    <w:rsid w:val="008C79A8"/>
    <w:rsid w:val="008E3A09"/>
    <w:rsid w:val="008E748C"/>
    <w:rsid w:val="008F0775"/>
    <w:rsid w:val="009058B2"/>
    <w:rsid w:val="00906EAE"/>
    <w:rsid w:val="00931151"/>
    <w:rsid w:val="00941466"/>
    <w:rsid w:val="00953900"/>
    <w:rsid w:val="00970B6D"/>
    <w:rsid w:val="00977C18"/>
    <w:rsid w:val="009A42C0"/>
    <w:rsid w:val="009B16BF"/>
    <w:rsid w:val="009B6706"/>
    <w:rsid w:val="009F565A"/>
    <w:rsid w:val="00A069D7"/>
    <w:rsid w:val="00A36B0D"/>
    <w:rsid w:val="00A51C6E"/>
    <w:rsid w:val="00A55C23"/>
    <w:rsid w:val="00A56DD5"/>
    <w:rsid w:val="00A5707B"/>
    <w:rsid w:val="00A9268F"/>
    <w:rsid w:val="00A93941"/>
    <w:rsid w:val="00AA697E"/>
    <w:rsid w:val="00AB050F"/>
    <w:rsid w:val="00AB19F0"/>
    <w:rsid w:val="00AB364B"/>
    <w:rsid w:val="00AC4A8D"/>
    <w:rsid w:val="00AC5863"/>
    <w:rsid w:val="00AC673D"/>
    <w:rsid w:val="00AD1ABE"/>
    <w:rsid w:val="00B11FC5"/>
    <w:rsid w:val="00B13D10"/>
    <w:rsid w:val="00B421EB"/>
    <w:rsid w:val="00B50365"/>
    <w:rsid w:val="00B67869"/>
    <w:rsid w:val="00B721B6"/>
    <w:rsid w:val="00B95C7C"/>
    <w:rsid w:val="00B96032"/>
    <w:rsid w:val="00B965AE"/>
    <w:rsid w:val="00BB0D51"/>
    <w:rsid w:val="00BB1359"/>
    <w:rsid w:val="00BC6A4D"/>
    <w:rsid w:val="00BE72CA"/>
    <w:rsid w:val="00C11E89"/>
    <w:rsid w:val="00C323A0"/>
    <w:rsid w:val="00C36629"/>
    <w:rsid w:val="00C46C2A"/>
    <w:rsid w:val="00C61DAD"/>
    <w:rsid w:val="00C74C04"/>
    <w:rsid w:val="00C81268"/>
    <w:rsid w:val="00C879EA"/>
    <w:rsid w:val="00C87A3F"/>
    <w:rsid w:val="00CC3F9A"/>
    <w:rsid w:val="00CC6113"/>
    <w:rsid w:val="00D25460"/>
    <w:rsid w:val="00D67102"/>
    <w:rsid w:val="00D67742"/>
    <w:rsid w:val="00D76D89"/>
    <w:rsid w:val="00DA0BB3"/>
    <w:rsid w:val="00DA10E7"/>
    <w:rsid w:val="00DE14B9"/>
    <w:rsid w:val="00DE584D"/>
    <w:rsid w:val="00E14208"/>
    <w:rsid w:val="00E213A4"/>
    <w:rsid w:val="00E219A7"/>
    <w:rsid w:val="00E25397"/>
    <w:rsid w:val="00E41F80"/>
    <w:rsid w:val="00E66CC7"/>
    <w:rsid w:val="00EA15A3"/>
    <w:rsid w:val="00EC1AA2"/>
    <w:rsid w:val="00ED2769"/>
    <w:rsid w:val="00ED5E0D"/>
    <w:rsid w:val="00ED6AEA"/>
    <w:rsid w:val="00EE0342"/>
    <w:rsid w:val="00F00DE4"/>
    <w:rsid w:val="00F16C9A"/>
    <w:rsid w:val="00F33DA1"/>
    <w:rsid w:val="00F37860"/>
    <w:rsid w:val="00F57E1C"/>
    <w:rsid w:val="00F63CF5"/>
    <w:rsid w:val="00F85C14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DCAD"/>
  <w15:docId w15:val="{08397E90-645D-4A40-A8B2-1BD54C3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8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8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584D"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584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E5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84D"/>
  </w:style>
  <w:style w:type="paragraph" w:styleId="Header">
    <w:name w:val="header"/>
    <w:basedOn w:val="Normal"/>
    <w:rsid w:val="00DE584D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DE584D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DE584D"/>
    <w:rPr>
      <w:b/>
      <w:bCs/>
      <w:color w:val="000000"/>
    </w:rPr>
  </w:style>
  <w:style w:type="paragraph" w:styleId="BodyText2">
    <w:name w:val="Body Text 2"/>
    <w:basedOn w:val="Normal"/>
    <w:rsid w:val="00DE584D"/>
    <w:rPr>
      <w:color w:val="000000"/>
    </w:rPr>
  </w:style>
  <w:style w:type="paragraph" w:styleId="BalloonText">
    <w:name w:val="Balloon Text"/>
    <w:basedOn w:val="Normal"/>
    <w:link w:val="BalloonTextChar"/>
    <w:rsid w:val="00D6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4F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2002</vt:lpstr>
    </vt:vector>
  </TitlesOfParts>
  <Company>fbcc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2002</dc:title>
  <dc:creator>jfisher</dc:creator>
  <cp:lastModifiedBy>Stephanie Packineau</cp:lastModifiedBy>
  <cp:revision>2</cp:revision>
  <cp:lastPrinted>2022-07-01T14:57:00Z</cp:lastPrinted>
  <dcterms:created xsi:type="dcterms:W3CDTF">2022-07-05T13:11:00Z</dcterms:created>
  <dcterms:modified xsi:type="dcterms:W3CDTF">2022-07-05T13:11:00Z</dcterms:modified>
</cp:coreProperties>
</file>